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江西大余农村商业银行股份有限公司关于股东已质押股权被依法限制表决权的公告</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outlineLvl w:val="9"/>
        <w:rPr>
          <w:rFonts w:hint="eastAsia"/>
          <w:sz w:val="30"/>
          <w:szCs w:val="30"/>
        </w:rPr>
      </w:pPr>
      <w:r>
        <w:rPr>
          <w:rFonts w:hint="eastAsia"/>
          <w:sz w:val="30"/>
          <w:szCs w:val="30"/>
        </w:rPr>
        <w:t>根据中国银监会《关于加强商业银行股权质押管理的通知》（银监发〔2013〕43号）的要求， 现将</w:t>
      </w:r>
      <w:r>
        <w:rPr>
          <w:rFonts w:hint="eastAsia"/>
          <w:sz w:val="30"/>
          <w:szCs w:val="30"/>
          <w:lang w:eastAsia="zh-CN"/>
        </w:rPr>
        <w:t>江西大余</w:t>
      </w:r>
      <w:r>
        <w:rPr>
          <w:rFonts w:hint="eastAsia"/>
          <w:sz w:val="30"/>
          <w:szCs w:val="30"/>
        </w:rPr>
        <w:t>农村商业银行股份有限公司（以下简称“本行”）被质押股权涉及依法限制表决权情况进行公告：</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b/>
          <w:bCs/>
          <w:sz w:val="30"/>
          <w:szCs w:val="30"/>
        </w:rPr>
      </w:pPr>
      <w:r>
        <w:rPr>
          <w:rFonts w:hint="eastAsia"/>
          <w:b/>
          <w:bCs/>
          <w:sz w:val="30"/>
          <w:szCs w:val="30"/>
        </w:rPr>
        <w:t>　　一、基本情况</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根据监</w:t>
      </w:r>
      <w:bookmarkStart w:id="0" w:name="_GoBack"/>
      <w:bookmarkEnd w:id="0"/>
      <w:r>
        <w:rPr>
          <w:rFonts w:hint="eastAsia"/>
          <w:sz w:val="30"/>
          <w:szCs w:val="30"/>
        </w:rPr>
        <w:t>管部门和本行《公司章程》的有关规定，股东质押本行股权数量达到或超过其持有本行股权的50％时、股东在本行授信逾期的，</w:t>
      </w:r>
      <w:r>
        <w:rPr>
          <w:rFonts w:hint="eastAsia"/>
          <w:sz w:val="30"/>
          <w:szCs w:val="30"/>
          <w:lang w:eastAsia="zh-CN"/>
        </w:rPr>
        <w:t>需</w:t>
      </w:r>
      <w:r>
        <w:rPr>
          <w:rFonts w:hint="eastAsia"/>
          <w:sz w:val="30"/>
          <w:szCs w:val="30"/>
        </w:rPr>
        <w:t>暂停其在股东大会和派出董事在董事会上的表决权。为此，本行暂停上述股东在202</w:t>
      </w:r>
      <w:r>
        <w:rPr>
          <w:rFonts w:hint="eastAsia"/>
          <w:sz w:val="30"/>
          <w:szCs w:val="30"/>
          <w:lang w:val="en-US" w:eastAsia="zh-CN"/>
        </w:rPr>
        <w:t>6</w:t>
      </w:r>
      <w:r>
        <w:rPr>
          <w:rFonts w:hint="eastAsia"/>
          <w:sz w:val="30"/>
          <w:szCs w:val="30"/>
        </w:rPr>
        <w:t>年度</w:t>
      </w:r>
      <w:r>
        <w:rPr>
          <w:rFonts w:hint="eastAsia"/>
          <w:sz w:val="30"/>
          <w:szCs w:val="30"/>
          <w:lang w:eastAsia="zh-CN"/>
        </w:rPr>
        <w:t>临时</w:t>
      </w:r>
      <w:r>
        <w:rPr>
          <w:rFonts w:hint="eastAsia"/>
          <w:sz w:val="30"/>
          <w:szCs w:val="30"/>
        </w:rPr>
        <w:t>股东大会上的表决权。截止登记日，共有</w:t>
      </w:r>
      <w:r>
        <w:rPr>
          <w:rFonts w:hint="eastAsia"/>
          <w:sz w:val="30"/>
          <w:szCs w:val="30"/>
          <w:lang w:val="en-US" w:eastAsia="zh-CN"/>
        </w:rPr>
        <w:t>11</w:t>
      </w:r>
      <w:r>
        <w:rPr>
          <w:rFonts w:hint="eastAsia"/>
          <w:sz w:val="30"/>
          <w:szCs w:val="30"/>
        </w:rPr>
        <w:t>户，合计</w:t>
      </w:r>
      <w:r>
        <w:rPr>
          <w:rFonts w:hint="eastAsia"/>
          <w:sz w:val="30"/>
          <w:szCs w:val="30"/>
          <w:lang w:val="en-US" w:eastAsia="zh-CN"/>
        </w:rPr>
        <w:t>2434.76</w:t>
      </w:r>
      <w:r>
        <w:rPr>
          <w:rFonts w:hint="eastAsia"/>
          <w:sz w:val="30"/>
          <w:szCs w:val="30"/>
        </w:rPr>
        <w:t>万股，占本公司总股本的1</w:t>
      </w:r>
      <w:r>
        <w:rPr>
          <w:rFonts w:hint="eastAsia"/>
          <w:sz w:val="30"/>
          <w:szCs w:val="30"/>
          <w:lang w:val="en-US" w:eastAsia="zh-CN"/>
        </w:rPr>
        <w:t>0.07</w:t>
      </w:r>
      <w:r>
        <w:rPr>
          <w:rFonts w:hint="eastAsia"/>
          <w:sz w:val="30"/>
          <w:szCs w:val="30"/>
        </w:rPr>
        <w:t>%，该部分股份不计入本次股东大会有表决权的股份总数。</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b/>
          <w:bCs/>
          <w:sz w:val="30"/>
          <w:szCs w:val="30"/>
        </w:rPr>
      </w:pPr>
      <w:r>
        <w:rPr>
          <w:rFonts w:hint="eastAsia"/>
          <w:b/>
          <w:bCs/>
          <w:sz w:val="30"/>
          <w:szCs w:val="30"/>
        </w:rPr>
        <w:t>　　二、被依法限制表决权对本公司的影响</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股东已质押股权被依法限制表决权未对本公司经营展业、股权结构、公司治理等造成影响。质押股东将积极采取相关措施，争取妥善处理纠纷事宜。本公司将根据上述事项的进展情况，继续按照中国银保监会文件规定及时履行信息披露义务。</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特此公告。</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w:t>
      </w:r>
      <w:r>
        <w:rPr>
          <w:rFonts w:hint="eastAsia"/>
          <w:sz w:val="30"/>
          <w:szCs w:val="30"/>
          <w:lang w:val="en-US" w:eastAsia="zh-CN"/>
        </w:rPr>
        <w:t xml:space="preserve">                     </w:t>
      </w:r>
      <w:r>
        <w:rPr>
          <w:rFonts w:hint="eastAsia"/>
          <w:sz w:val="30"/>
          <w:szCs w:val="30"/>
          <w:lang w:eastAsia="zh-CN"/>
        </w:rPr>
        <w:t>江西大余</w:t>
      </w:r>
      <w:r>
        <w:rPr>
          <w:rFonts w:hint="eastAsia"/>
          <w:sz w:val="30"/>
          <w:szCs w:val="30"/>
        </w:rPr>
        <w:t>农村商业银行股份有限公司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sz w:val="30"/>
          <w:szCs w:val="30"/>
        </w:rPr>
      </w:pPr>
      <w:r>
        <w:rPr>
          <w:rFonts w:hint="eastAsia"/>
          <w:sz w:val="30"/>
          <w:szCs w:val="30"/>
        </w:rPr>
        <w:t>　　</w:t>
      </w:r>
      <w:r>
        <w:rPr>
          <w:rFonts w:hint="eastAsia"/>
          <w:sz w:val="30"/>
          <w:szCs w:val="30"/>
          <w:lang w:val="en-US" w:eastAsia="zh-CN"/>
        </w:rPr>
        <w:t xml:space="preserve">                                </w:t>
      </w:r>
      <w:r>
        <w:rPr>
          <w:rFonts w:hint="eastAsia"/>
          <w:sz w:val="30"/>
          <w:szCs w:val="30"/>
        </w:rPr>
        <w:t>202</w:t>
      </w:r>
      <w:r>
        <w:rPr>
          <w:rFonts w:hint="eastAsia"/>
          <w:sz w:val="30"/>
          <w:szCs w:val="30"/>
          <w:lang w:val="en-US" w:eastAsia="zh-CN"/>
        </w:rPr>
        <w:t>6</w:t>
      </w:r>
      <w:r>
        <w:rPr>
          <w:rFonts w:hint="eastAsia"/>
          <w:sz w:val="30"/>
          <w:szCs w:val="30"/>
        </w:rPr>
        <w:t>年</w:t>
      </w:r>
      <w:r>
        <w:rPr>
          <w:rFonts w:hint="eastAsia"/>
          <w:sz w:val="30"/>
          <w:szCs w:val="30"/>
          <w:lang w:val="en-US" w:eastAsia="zh-CN"/>
        </w:rPr>
        <w:t>1</w:t>
      </w:r>
      <w:r>
        <w:rPr>
          <w:rFonts w:hint="eastAsia"/>
          <w:sz w:val="30"/>
          <w:szCs w:val="30"/>
        </w:rPr>
        <w:t>月</w:t>
      </w:r>
      <w:r>
        <w:rPr>
          <w:rFonts w:hint="eastAsia"/>
          <w:sz w:val="30"/>
          <w:szCs w:val="30"/>
          <w:lang w:val="en-US" w:eastAsia="zh-CN"/>
        </w:rPr>
        <w:t>28</w:t>
      </w:r>
      <w:r>
        <w:rPr>
          <w:rFonts w:hint="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E3D69"/>
    <w:rsid w:val="27204493"/>
    <w:rsid w:val="35877367"/>
    <w:rsid w:val="588156D8"/>
    <w:rsid w:val="58FE2F70"/>
    <w:rsid w:val="59E60C8C"/>
    <w:rsid w:val="6F696975"/>
    <w:rsid w:val="6FD124CC"/>
    <w:rsid w:val="732719A9"/>
    <w:rsid w:val="7413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2026-02-13T02:14:55Z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